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AA55E" w14:textId="65C60903" w:rsidR="00C65FA3" w:rsidRDefault="00C65FA3" w:rsidP="00C65FA3">
      <w:pPr>
        <w:jc w:val="both"/>
      </w:pPr>
    </w:p>
    <w:p w14:paraId="6159C4DF" w14:textId="4866CD34" w:rsidR="004D7CD9" w:rsidRPr="004D7CD9" w:rsidRDefault="004D7CD9" w:rsidP="004D7CD9">
      <w:pPr>
        <w:jc w:val="both"/>
        <w:rPr>
          <w:rFonts w:ascii="Open Sans" w:hAnsi="Open Sans" w:cs="Open Sans"/>
          <w:b/>
          <w:bCs/>
          <w:sz w:val="22"/>
          <w:szCs w:val="22"/>
        </w:rPr>
      </w:pPr>
      <w:r w:rsidRPr="004D7CD9">
        <w:rPr>
          <w:rFonts w:ascii="Open Sans" w:hAnsi="Open Sans" w:cs="Open Sans"/>
          <w:b/>
          <w:bCs/>
          <w:sz w:val="22"/>
          <w:szCs w:val="22"/>
        </w:rPr>
        <w:t xml:space="preserve">DECLARACIÓN RESPONSABLE SOBRE EL CUMPLIMIENTO </w:t>
      </w:r>
      <w:r w:rsidR="0084443A">
        <w:rPr>
          <w:rFonts w:ascii="Open Sans" w:hAnsi="Open Sans" w:cs="Open Sans"/>
          <w:b/>
          <w:bCs/>
          <w:sz w:val="22"/>
          <w:szCs w:val="22"/>
        </w:rPr>
        <w:t xml:space="preserve">DEL ARTÍCULO 10.3.g) DE LA ORDEN DE 3 DE FEBRERO DE 2026, BOJA </w:t>
      </w:r>
      <w:proofErr w:type="spellStart"/>
      <w:r w:rsidR="0084443A">
        <w:rPr>
          <w:rFonts w:ascii="Open Sans" w:hAnsi="Open Sans" w:cs="Open Sans"/>
          <w:b/>
          <w:bCs/>
          <w:sz w:val="22"/>
          <w:szCs w:val="22"/>
        </w:rPr>
        <w:t>Nº</w:t>
      </w:r>
      <w:proofErr w:type="spellEnd"/>
      <w:r w:rsidR="0084443A">
        <w:rPr>
          <w:rFonts w:ascii="Open Sans" w:hAnsi="Open Sans" w:cs="Open Sans"/>
          <w:b/>
          <w:bCs/>
          <w:sz w:val="22"/>
          <w:szCs w:val="22"/>
        </w:rPr>
        <w:t xml:space="preserve"> 29, POR LA QUE SE </w:t>
      </w:r>
      <w:proofErr w:type="gramStart"/>
      <w:r w:rsidR="0084443A">
        <w:rPr>
          <w:rFonts w:ascii="Open Sans" w:hAnsi="Open Sans" w:cs="Open Sans"/>
          <w:b/>
          <w:bCs/>
          <w:sz w:val="22"/>
          <w:szCs w:val="22"/>
        </w:rPr>
        <w:t>APRUEBAN  LAS</w:t>
      </w:r>
      <w:proofErr w:type="gramEnd"/>
      <w:r w:rsidR="0084443A">
        <w:rPr>
          <w:rFonts w:ascii="Open Sans" w:hAnsi="Open Sans" w:cs="Open Sans"/>
          <w:b/>
          <w:bCs/>
          <w:sz w:val="22"/>
          <w:szCs w:val="22"/>
        </w:rPr>
        <w:t xml:space="preserve"> BASES REGULADORAS PARA LA CONCESIÓN DE SUBVENCIONES, PREVISTAS EN LAS ESTRATEGIAS DE DESARROLLO LOCAL LEADER</w:t>
      </w:r>
    </w:p>
    <w:p w14:paraId="4BE285BD" w14:textId="615C333C" w:rsidR="004D7CD9" w:rsidRPr="004D7CD9" w:rsidRDefault="004D7CD9" w:rsidP="004D7CD9">
      <w:pPr>
        <w:jc w:val="both"/>
        <w:rPr>
          <w:rFonts w:ascii="Open Sans" w:hAnsi="Open Sans" w:cs="Open Sans"/>
          <w:sz w:val="22"/>
          <w:szCs w:val="22"/>
        </w:rPr>
      </w:pPr>
      <w:r w:rsidRPr="004D7CD9">
        <w:rPr>
          <w:rFonts w:ascii="Open Sans" w:hAnsi="Open Sans" w:cs="Open Sans"/>
          <w:b/>
          <w:bCs/>
          <w:sz w:val="22"/>
          <w:szCs w:val="22"/>
        </w:rPr>
        <w:t>D./</w:t>
      </w:r>
      <w:proofErr w:type="gramStart"/>
      <w:r w:rsidRPr="004D7CD9">
        <w:rPr>
          <w:rFonts w:ascii="Open Sans" w:hAnsi="Open Sans" w:cs="Open Sans"/>
          <w:b/>
          <w:bCs/>
          <w:sz w:val="22"/>
          <w:szCs w:val="22"/>
        </w:rPr>
        <w:t>D.ª</w:t>
      </w:r>
      <w:proofErr w:type="gramEnd"/>
      <w:r w:rsidRPr="004D7CD9">
        <w:rPr>
          <w:rFonts w:ascii="Open Sans" w:hAnsi="Open Sans" w:cs="Open Sans"/>
          <w:sz w:val="22"/>
          <w:szCs w:val="22"/>
        </w:rPr>
        <w:t xml:space="preserve"> _____________________</w:t>
      </w:r>
      <w:r w:rsidRPr="004D7CD9">
        <w:rPr>
          <w:rFonts w:ascii="Open Sans" w:hAnsi="Open Sans" w:cs="Open Sans"/>
          <w:b/>
          <w:bCs/>
          <w:i/>
          <w:iCs/>
          <w:sz w:val="22"/>
          <w:szCs w:val="22"/>
        </w:rPr>
        <w:t>, con DNI/</w:t>
      </w:r>
      <w:proofErr w:type="gramStart"/>
      <w:r w:rsidRPr="004D7CD9">
        <w:rPr>
          <w:rFonts w:ascii="Open Sans" w:hAnsi="Open Sans" w:cs="Open Sans"/>
          <w:b/>
          <w:bCs/>
          <w:i/>
          <w:iCs/>
          <w:sz w:val="22"/>
          <w:szCs w:val="22"/>
        </w:rPr>
        <w:t>NIE ,</w:t>
      </w:r>
      <w:proofErr w:type="gramEnd"/>
      <w:r w:rsidRPr="004D7CD9">
        <w:rPr>
          <w:rFonts w:ascii="Open Sans" w:hAnsi="Open Sans" w:cs="Open Sans"/>
          <w:b/>
          <w:bCs/>
          <w:i/>
          <w:iCs/>
          <w:sz w:val="22"/>
          <w:szCs w:val="22"/>
        </w:rPr>
        <w:t xml:space="preserve"> actuando en nombre y representación de la </w:t>
      </w:r>
      <w:proofErr w:type="gramStart"/>
      <w:r w:rsidRPr="004D7CD9">
        <w:rPr>
          <w:rFonts w:ascii="Open Sans" w:hAnsi="Open Sans" w:cs="Open Sans"/>
          <w:b/>
          <w:bCs/>
          <w:i/>
          <w:iCs/>
          <w:sz w:val="22"/>
          <w:szCs w:val="22"/>
        </w:rPr>
        <w:t>entidad  “</w:t>
      </w:r>
      <w:proofErr w:type="gramEnd"/>
      <w:r w:rsidRPr="004D7CD9">
        <w:rPr>
          <w:rFonts w:ascii="Open Sans" w:hAnsi="Open Sans" w:cs="Open Sans"/>
          <w:b/>
          <w:bCs/>
          <w:i/>
          <w:iCs/>
          <w:sz w:val="22"/>
          <w:szCs w:val="22"/>
        </w:rPr>
        <w:t>_____________________________”</w:t>
      </w:r>
      <w:r w:rsidRPr="004D7CD9">
        <w:rPr>
          <w:rFonts w:ascii="Open Sans" w:hAnsi="Open Sans" w:cs="Open Sans"/>
          <w:sz w:val="22"/>
          <w:szCs w:val="22"/>
        </w:rPr>
        <w:t>, con NIF ____________________, en calidad de __________________________________,</w:t>
      </w:r>
    </w:p>
    <w:p w14:paraId="4C317E9F" w14:textId="77777777" w:rsidR="004D7CD9" w:rsidRPr="004D7CD9" w:rsidRDefault="004D7CD9" w:rsidP="004D7CD9">
      <w:pPr>
        <w:jc w:val="both"/>
        <w:rPr>
          <w:rFonts w:ascii="Open Sans" w:hAnsi="Open Sans" w:cs="Open Sans"/>
          <w:sz w:val="22"/>
          <w:szCs w:val="22"/>
        </w:rPr>
      </w:pPr>
      <w:r w:rsidRPr="004D7CD9">
        <w:rPr>
          <w:rFonts w:ascii="Open Sans" w:hAnsi="Open Sans" w:cs="Open Sans"/>
          <w:b/>
          <w:bCs/>
          <w:sz w:val="22"/>
          <w:szCs w:val="22"/>
        </w:rPr>
        <w:t>DECLARA BAJO SU RESPONSABILIDAD</w:t>
      </w:r>
    </w:p>
    <w:p w14:paraId="7961E062" w14:textId="3A8092F8" w:rsidR="0084443A" w:rsidRDefault="004D7CD9" w:rsidP="004D7CD9">
      <w:pPr>
        <w:jc w:val="both"/>
        <w:rPr>
          <w:rFonts w:ascii="Open Sans" w:hAnsi="Open Sans" w:cs="Open Sans"/>
          <w:sz w:val="22"/>
          <w:szCs w:val="22"/>
        </w:rPr>
      </w:pPr>
      <w:r w:rsidRPr="004D7CD9">
        <w:rPr>
          <w:rFonts w:ascii="Open Sans" w:hAnsi="Open Sans" w:cs="Open Sans"/>
          <w:sz w:val="22"/>
          <w:szCs w:val="22"/>
        </w:rPr>
        <w:t xml:space="preserve">Que la entidad a la que </w:t>
      </w:r>
      <w:r w:rsidR="0084443A" w:rsidRPr="004D7CD9">
        <w:rPr>
          <w:rFonts w:ascii="Open Sans" w:hAnsi="Open Sans" w:cs="Open Sans"/>
          <w:sz w:val="22"/>
          <w:szCs w:val="22"/>
        </w:rPr>
        <w:t>representa</w:t>
      </w:r>
      <w:r w:rsidRPr="004D7CD9">
        <w:rPr>
          <w:rFonts w:ascii="Open Sans" w:hAnsi="Open Sans" w:cs="Open Sans"/>
          <w:sz w:val="22"/>
          <w:szCs w:val="22"/>
        </w:rPr>
        <w:t xml:space="preserve"> </w:t>
      </w:r>
      <w:r w:rsidR="0084443A">
        <w:rPr>
          <w:rFonts w:ascii="Open Sans" w:hAnsi="Open Sans" w:cs="Open Sans"/>
          <w:sz w:val="22"/>
          <w:szCs w:val="22"/>
        </w:rPr>
        <w:t>mantendrá los compromisos establecidos en el artículo 10.3.g) de las Bases Reguladoras</w:t>
      </w:r>
      <w:r w:rsidR="00E851CA">
        <w:rPr>
          <w:rFonts w:ascii="Open Sans" w:hAnsi="Open Sans" w:cs="Open Sans"/>
          <w:sz w:val="22"/>
          <w:szCs w:val="22"/>
        </w:rPr>
        <w:t>:</w:t>
      </w:r>
    </w:p>
    <w:p w14:paraId="14696D00" w14:textId="66D7405C" w:rsidR="0084443A" w:rsidRPr="0084443A" w:rsidRDefault="0084443A" w:rsidP="0084443A">
      <w:pPr>
        <w:jc w:val="both"/>
        <w:rPr>
          <w:rFonts w:ascii="Open Sans" w:hAnsi="Open Sans" w:cs="Open Sans"/>
          <w:i/>
          <w:iCs/>
          <w:sz w:val="22"/>
          <w:szCs w:val="22"/>
        </w:rPr>
      </w:pPr>
      <w:r w:rsidRPr="0084443A">
        <w:rPr>
          <w:rFonts w:ascii="Open Sans" w:hAnsi="Open Sans" w:cs="Open Sans"/>
          <w:i/>
          <w:iCs/>
          <w:sz w:val="22"/>
          <w:szCs w:val="22"/>
        </w:rPr>
        <w:t>“</w:t>
      </w:r>
      <w:r w:rsidRPr="0084443A">
        <w:rPr>
          <w:rFonts w:ascii="Open Sans" w:hAnsi="Open Sans" w:cs="Open Sans"/>
          <w:i/>
          <w:iCs/>
          <w:sz w:val="22"/>
          <w:szCs w:val="22"/>
        </w:rPr>
        <w:t>Cuando una operación comprenda inversiones, no podrá darse ninguna de las circunstancias indicadas a continuación, durante los cinco años posteriores al momento del pago final a la persona o entidad beneficiaria de la ayuda:</w:t>
      </w:r>
    </w:p>
    <w:p w14:paraId="2B875A90" w14:textId="77777777" w:rsidR="0084443A" w:rsidRPr="0084443A" w:rsidRDefault="0084443A" w:rsidP="0084443A">
      <w:pPr>
        <w:jc w:val="both"/>
        <w:rPr>
          <w:rFonts w:ascii="Open Sans" w:hAnsi="Open Sans" w:cs="Open Sans"/>
          <w:i/>
          <w:iCs/>
          <w:sz w:val="22"/>
          <w:szCs w:val="22"/>
        </w:rPr>
      </w:pPr>
      <w:r w:rsidRPr="0084443A">
        <w:rPr>
          <w:rFonts w:ascii="Open Sans" w:hAnsi="Open Sans" w:cs="Open Sans"/>
          <w:i/>
          <w:iCs/>
          <w:sz w:val="22"/>
          <w:szCs w:val="22"/>
        </w:rPr>
        <w:t>1.º El cese o la transferencia de una actividad productiva fuera del ámbito territorial (Zona Rural LEADER) del GDR que ha apoyado la operación;</w:t>
      </w:r>
    </w:p>
    <w:p w14:paraId="02AA1DAF" w14:textId="77777777" w:rsidR="0084443A" w:rsidRPr="0084443A" w:rsidRDefault="0084443A" w:rsidP="0084443A">
      <w:pPr>
        <w:jc w:val="both"/>
        <w:rPr>
          <w:rFonts w:ascii="Open Sans" w:hAnsi="Open Sans" w:cs="Open Sans"/>
          <w:i/>
          <w:iCs/>
          <w:sz w:val="22"/>
          <w:szCs w:val="22"/>
        </w:rPr>
      </w:pPr>
      <w:r w:rsidRPr="0084443A">
        <w:rPr>
          <w:rFonts w:ascii="Open Sans" w:hAnsi="Open Sans" w:cs="Open Sans"/>
          <w:i/>
          <w:iCs/>
          <w:sz w:val="22"/>
          <w:szCs w:val="22"/>
        </w:rPr>
        <w:t xml:space="preserve">2.º Un cambio en la propiedad o en el uso de un bien inmueble o un bien mueble, de forma que se proporcione a una empresa o a un organismo público una ventaja indebida; </w:t>
      </w:r>
    </w:p>
    <w:p w14:paraId="53416E1B" w14:textId="77777777" w:rsidR="0084443A" w:rsidRPr="0084443A" w:rsidRDefault="0084443A" w:rsidP="0084443A">
      <w:pPr>
        <w:jc w:val="both"/>
        <w:rPr>
          <w:rFonts w:ascii="Open Sans" w:hAnsi="Open Sans" w:cs="Open Sans"/>
          <w:i/>
          <w:iCs/>
          <w:sz w:val="22"/>
          <w:szCs w:val="22"/>
        </w:rPr>
      </w:pPr>
      <w:r w:rsidRPr="0084443A">
        <w:rPr>
          <w:rFonts w:ascii="Open Sans" w:hAnsi="Open Sans" w:cs="Open Sans"/>
          <w:i/>
          <w:iCs/>
          <w:sz w:val="22"/>
          <w:szCs w:val="22"/>
        </w:rPr>
        <w:t>3.º Un cambio sustancial que afecte a la naturaleza, los objetivos o las condiciones de ejecución de la operación, de modo que se menoscaben sus objetivos originales.</w:t>
      </w:r>
    </w:p>
    <w:p w14:paraId="5D3EAD4F" w14:textId="67452326" w:rsidR="0084443A" w:rsidRPr="0084443A" w:rsidRDefault="0084443A" w:rsidP="0084443A">
      <w:pPr>
        <w:jc w:val="both"/>
        <w:rPr>
          <w:rFonts w:ascii="Open Sans" w:hAnsi="Open Sans" w:cs="Open Sans"/>
          <w:i/>
          <w:iCs/>
          <w:sz w:val="22"/>
          <w:szCs w:val="22"/>
        </w:rPr>
      </w:pPr>
      <w:r w:rsidRPr="0084443A">
        <w:rPr>
          <w:rFonts w:ascii="Open Sans" w:hAnsi="Open Sans" w:cs="Open Sans"/>
          <w:i/>
          <w:iCs/>
          <w:sz w:val="22"/>
          <w:szCs w:val="22"/>
        </w:rPr>
        <w:t>El plazo de cinco años indicado anteriormente se reducirá a tres años cuando la persona beneficiaria sea una PYME.</w:t>
      </w:r>
      <w:r w:rsidRPr="0084443A">
        <w:rPr>
          <w:rFonts w:ascii="Open Sans" w:hAnsi="Open Sans" w:cs="Open Sans"/>
          <w:i/>
          <w:iCs/>
          <w:sz w:val="22"/>
          <w:szCs w:val="22"/>
        </w:rPr>
        <w:t>”</w:t>
      </w:r>
    </w:p>
    <w:p w14:paraId="1F296225" w14:textId="77777777" w:rsidR="004D7CD9" w:rsidRPr="004D7CD9" w:rsidRDefault="004D7CD9" w:rsidP="004D7CD9">
      <w:pPr>
        <w:jc w:val="both"/>
        <w:rPr>
          <w:rFonts w:ascii="Open Sans" w:hAnsi="Open Sans" w:cs="Open Sans"/>
          <w:sz w:val="22"/>
          <w:szCs w:val="22"/>
        </w:rPr>
      </w:pPr>
      <w:r w:rsidRPr="004D7CD9">
        <w:rPr>
          <w:rFonts w:ascii="Open Sans" w:hAnsi="Open Sans" w:cs="Open Sans"/>
          <w:sz w:val="22"/>
          <w:szCs w:val="22"/>
        </w:rPr>
        <w:t>Y para que así conste y surta los efectos oportunos, firma la presente declaración.</w:t>
      </w:r>
    </w:p>
    <w:p w14:paraId="11A6E2BC" w14:textId="6808F3DF" w:rsidR="004D7CD9" w:rsidRPr="004D7CD9" w:rsidRDefault="004D7CD9" w:rsidP="004D7CD9">
      <w:pPr>
        <w:jc w:val="both"/>
        <w:rPr>
          <w:rFonts w:ascii="Open Sans" w:hAnsi="Open Sans" w:cs="Open Sans"/>
          <w:sz w:val="22"/>
          <w:szCs w:val="22"/>
        </w:rPr>
      </w:pPr>
      <w:r w:rsidRPr="004D7CD9">
        <w:rPr>
          <w:rFonts w:ascii="Open Sans" w:hAnsi="Open Sans" w:cs="Open Sans"/>
          <w:sz w:val="22"/>
          <w:szCs w:val="22"/>
        </w:rPr>
        <w:t>En ____________________</w:t>
      </w:r>
      <w:r w:rsidRPr="004D7CD9">
        <w:rPr>
          <w:rFonts w:ascii="Open Sans" w:hAnsi="Open Sans" w:cs="Open Sans"/>
          <w:b/>
          <w:bCs/>
          <w:sz w:val="22"/>
          <w:szCs w:val="22"/>
        </w:rPr>
        <w:t xml:space="preserve">, a ____ </w:t>
      </w:r>
      <w:proofErr w:type="spellStart"/>
      <w:r w:rsidRPr="004D7CD9">
        <w:rPr>
          <w:rFonts w:ascii="Open Sans" w:hAnsi="Open Sans" w:cs="Open Sans"/>
          <w:b/>
          <w:bCs/>
          <w:sz w:val="22"/>
          <w:szCs w:val="22"/>
        </w:rPr>
        <w:t>de</w:t>
      </w:r>
      <w:proofErr w:type="spellEnd"/>
      <w:r w:rsidRPr="004D7CD9">
        <w:rPr>
          <w:rFonts w:ascii="Open Sans" w:hAnsi="Open Sans" w:cs="Open Sans"/>
          <w:b/>
          <w:bCs/>
          <w:sz w:val="22"/>
          <w:szCs w:val="22"/>
        </w:rPr>
        <w:t xml:space="preserve"> __________________ </w:t>
      </w:r>
      <w:proofErr w:type="spellStart"/>
      <w:r w:rsidRPr="004D7CD9">
        <w:rPr>
          <w:rFonts w:ascii="Open Sans" w:hAnsi="Open Sans" w:cs="Open Sans"/>
          <w:b/>
          <w:bCs/>
          <w:sz w:val="22"/>
          <w:szCs w:val="22"/>
        </w:rPr>
        <w:t>de</w:t>
      </w:r>
      <w:proofErr w:type="spellEnd"/>
      <w:r w:rsidRPr="004D7CD9">
        <w:rPr>
          <w:rFonts w:ascii="Open Sans" w:hAnsi="Open Sans" w:cs="Open Sans"/>
          <w:b/>
          <w:bCs/>
          <w:sz w:val="22"/>
          <w:szCs w:val="22"/>
        </w:rPr>
        <w:t xml:space="preserve"> 202</w:t>
      </w:r>
      <w:r w:rsidR="00E851CA">
        <w:rPr>
          <w:rFonts w:ascii="Open Sans" w:hAnsi="Open Sans" w:cs="Open Sans"/>
          <w:b/>
          <w:bCs/>
          <w:sz w:val="22"/>
          <w:szCs w:val="22"/>
        </w:rPr>
        <w:t>__</w:t>
      </w:r>
      <w:r w:rsidRPr="004D7CD9">
        <w:rPr>
          <w:rFonts w:ascii="Open Sans" w:hAnsi="Open Sans" w:cs="Open Sans"/>
          <w:sz w:val="22"/>
          <w:szCs w:val="22"/>
        </w:rPr>
        <w:t>.</w:t>
      </w:r>
    </w:p>
    <w:p w14:paraId="41F7CEA5" w14:textId="77777777" w:rsidR="004D7CD9" w:rsidRPr="004D7CD9" w:rsidRDefault="004D7CD9" w:rsidP="004D7CD9">
      <w:pPr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797B4FA8" w14:textId="77777777" w:rsidR="004D7CD9" w:rsidRPr="004D7CD9" w:rsidRDefault="004D7CD9" w:rsidP="004D7CD9">
      <w:pPr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7DE039E3" w14:textId="77777777" w:rsidR="004D7CD9" w:rsidRPr="004D7CD9" w:rsidRDefault="004D7CD9" w:rsidP="004D7CD9">
      <w:pPr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4A55101A" w14:textId="0AABDA3E" w:rsidR="004D7CD9" w:rsidRPr="004D7CD9" w:rsidRDefault="004D7CD9" w:rsidP="004D7CD9">
      <w:pPr>
        <w:jc w:val="both"/>
        <w:rPr>
          <w:rFonts w:ascii="Open Sans" w:hAnsi="Open Sans" w:cs="Open Sans"/>
          <w:sz w:val="22"/>
          <w:szCs w:val="22"/>
        </w:rPr>
      </w:pPr>
      <w:r w:rsidRPr="004D7CD9">
        <w:rPr>
          <w:rFonts w:ascii="Open Sans" w:hAnsi="Open Sans" w:cs="Open Sans"/>
          <w:b/>
          <w:bCs/>
          <w:sz w:val="22"/>
          <w:szCs w:val="22"/>
        </w:rPr>
        <w:t>Fdo.:</w:t>
      </w:r>
      <w:r w:rsidRPr="004D7CD9">
        <w:rPr>
          <w:rFonts w:ascii="Open Sans" w:hAnsi="Open Sans" w:cs="Open Sans"/>
          <w:sz w:val="22"/>
          <w:szCs w:val="22"/>
        </w:rPr>
        <w:t xml:space="preserve"> ______________________________________</w:t>
      </w:r>
    </w:p>
    <w:p w14:paraId="3C578C10" w14:textId="77777777" w:rsidR="004D7CD9" w:rsidRPr="004D7CD9" w:rsidRDefault="004D7CD9" w:rsidP="004D7CD9">
      <w:pPr>
        <w:jc w:val="both"/>
        <w:rPr>
          <w:rFonts w:ascii="Open Sans" w:hAnsi="Open Sans" w:cs="Open Sans"/>
          <w:sz w:val="22"/>
          <w:szCs w:val="22"/>
        </w:rPr>
      </w:pPr>
      <w:r w:rsidRPr="004D7CD9">
        <w:rPr>
          <w:rFonts w:ascii="Open Sans" w:hAnsi="Open Sans" w:cs="Open Sans"/>
          <w:sz w:val="22"/>
          <w:szCs w:val="22"/>
        </w:rPr>
        <w:t>Cargo: ________________________________________</w:t>
      </w:r>
    </w:p>
    <w:sectPr w:rsidR="004D7CD9" w:rsidRPr="004D7CD9" w:rsidSect="007D43D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588" w:right="1701" w:bottom="1418" w:left="1701" w:header="709" w:footer="7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0BF7E" w14:textId="77777777" w:rsidR="007F081E" w:rsidRDefault="007F081E" w:rsidP="00B451E2">
      <w:pPr>
        <w:spacing w:after="0" w:line="240" w:lineRule="auto"/>
      </w:pPr>
      <w:r>
        <w:separator/>
      </w:r>
    </w:p>
  </w:endnote>
  <w:endnote w:type="continuationSeparator" w:id="0">
    <w:p w14:paraId="2EFD3345" w14:textId="77777777" w:rsidR="007F081E" w:rsidRDefault="007F081E" w:rsidP="00B45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915D" w14:textId="0A1F9168" w:rsidR="00B451E2" w:rsidRDefault="00B451E2" w:rsidP="00B451E2">
    <w:pPr>
      <w:pStyle w:val="Piedepgina"/>
      <w:tabs>
        <w:tab w:val="clear" w:pos="8504"/>
      </w:tabs>
      <w:ind w:left="-567" w:right="-427"/>
      <w:jc w:val="center"/>
      <w:rPr>
        <w:rFonts w:ascii="Open Sans" w:hAnsi="Open Sans" w:cs="Open Sans"/>
        <w:sz w:val="14"/>
        <w:szCs w:val="14"/>
      </w:rPr>
    </w:pPr>
  </w:p>
  <w:p w14:paraId="1024D20E" w14:textId="2131A73B" w:rsidR="00B451E2" w:rsidRDefault="00A25E9A" w:rsidP="00B451E2">
    <w:pPr>
      <w:pStyle w:val="Piedepgina"/>
      <w:tabs>
        <w:tab w:val="clear" w:pos="8504"/>
      </w:tabs>
      <w:ind w:left="-567" w:right="-427"/>
      <w:jc w:val="center"/>
      <w:rPr>
        <w:rFonts w:ascii="Open Sans" w:hAnsi="Open Sans" w:cs="Open Sans"/>
        <w:sz w:val="14"/>
        <w:szCs w:val="14"/>
      </w:rPr>
    </w:pPr>
    <w:r>
      <w:rPr>
        <w:rFonts w:ascii="Open Sans" w:hAnsi="Open Sans" w:cs="Open Sans"/>
        <w:noProof/>
        <w:sz w:val="14"/>
        <w:szCs w:val="14"/>
      </w:rPr>
      <w:drawing>
        <wp:inline distT="0" distB="0" distL="0" distR="0" wp14:anchorId="08E948A5" wp14:editId="78949CFB">
          <wp:extent cx="2252477" cy="60960"/>
          <wp:effectExtent l="0" t="0" r="0" b="0"/>
          <wp:docPr id="17141326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752089" name="Imagen 14907520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477" cy="60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A7258">
      <w:rPr>
        <w:rFonts w:ascii="Open Sans" w:hAnsi="Open Sans" w:cs="Open Sans"/>
        <w:noProof/>
        <w:sz w:val="14"/>
        <w:szCs w:val="14"/>
      </w:rPr>
      <w:drawing>
        <wp:inline distT="0" distB="0" distL="0" distR="0" wp14:anchorId="34DA8DAF" wp14:editId="3A49577F">
          <wp:extent cx="2252472" cy="60960"/>
          <wp:effectExtent l="0" t="0" r="0" b="0"/>
          <wp:docPr id="68971295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501487" name="Imagen 21045014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472" cy="60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0C16AF" w14:textId="77777777" w:rsidR="00B451E2" w:rsidRPr="008D6AC2" w:rsidRDefault="00B451E2" w:rsidP="00B451E2">
    <w:pPr>
      <w:pStyle w:val="Piedepgina"/>
      <w:tabs>
        <w:tab w:val="clear" w:pos="8504"/>
      </w:tabs>
      <w:ind w:left="-567" w:right="-427"/>
      <w:jc w:val="center"/>
      <w:rPr>
        <w:rFonts w:ascii="Open Sans" w:hAnsi="Open Sans" w:cs="Open Sans"/>
        <w:color w:val="9F9FA0"/>
        <w:sz w:val="14"/>
        <w:szCs w:val="14"/>
      </w:rPr>
    </w:pPr>
  </w:p>
  <w:p w14:paraId="33B01A3F" w14:textId="1E19B47C" w:rsidR="001531A6" w:rsidRDefault="00B451E2" w:rsidP="00B451E2">
    <w:pPr>
      <w:pStyle w:val="Piedepgina"/>
      <w:tabs>
        <w:tab w:val="clear" w:pos="8504"/>
      </w:tabs>
      <w:ind w:left="-567" w:right="-427"/>
      <w:jc w:val="center"/>
      <w:rPr>
        <w:rFonts w:ascii="Open Sans" w:hAnsi="Open Sans" w:cs="Open Sans"/>
        <w:color w:val="9F9FA0"/>
        <w:sz w:val="14"/>
        <w:szCs w:val="14"/>
      </w:rPr>
    </w:pPr>
    <w:r w:rsidRPr="008D6AC2">
      <w:rPr>
        <w:rFonts w:ascii="Open Sans" w:hAnsi="Open Sans" w:cs="Open Sans"/>
        <w:color w:val="9F9FA0"/>
        <w:sz w:val="14"/>
        <w:szCs w:val="14"/>
      </w:rPr>
      <w:t xml:space="preserve">Grupo de Desarrollo Rural Subbética Cordobesa    |    C/ Aradillo, 4 - 2ª planta14940 Cabra (Córdoba)   </w:t>
    </w:r>
  </w:p>
  <w:p w14:paraId="258FD46D" w14:textId="0268A08C" w:rsidR="00B451E2" w:rsidRPr="008D6AC2" w:rsidRDefault="00B451E2" w:rsidP="001531A6">
    <w:pPr>
      <w:pStyle w:val="Piedepgina"/>
      <w:tabs>
        <w:tab w:val="clear" w:pos="8504"/>
      </w:tabs>
      <w:ind w:left="-567" w:right="-427"/>
      <w:jc w:val="center"/>
      <w:rPr>
        <w:rFonts w:ascii="Open Sans" w:hAnsi="Open Sans" w:cs="Open Sans"/>
        <w:color w:val="9F9FA0"/>
        <w:sz w:val="14"/>
        <w:szCs w:val="14"/>
      </w:rPr>
    </w:pPr>
    <w:r w:rsidRPr="008D6AC2">
      <w:rPr>
        <w:rFonts w:ascii="Open Sans" w:hAnsi="Open Sans" w:cs="Open Sans"/>
        <w:color w:val="9F9FA0"/>
        <w:sz w:val="14"/>
        <w:szCs w:val="14"/>
      </w:rPr>
      <w:t>Tel. 957 529 271</w:t>
    </w:r>
    <w:r w:rsidR="001531A6">
      <w:rPr>
        <w:rFonts w:ascii="Open Sans" w:hAnsi="Open Sans" w:cs="Open Sans"/>
        <w:color w:val="9F9FA0"/>
        <w:sz w:val="14"/>
        <w:szCs w:val="14"/>
      </w:rPr>
      <w:t xml:space="preserve"> </w:t>
    </w:r>
    <w:r w:rsidR="001531A6" w:rsidRPr="008D6AC2">
      <w:rPr>
        <w:rFonts w:ascii="Open Sans" w:hAnsi="Open Sans" w:cs="Open Sans"/>
        <w:color w:val="9F9FA0"/>
        <w:sz w:val="14"/>
        <w:szCs w:val="14"/>
      </w:rPr>
      <w:t>|</w:t>
    </w:r>
    <w:r w:rsidRPr="008D6AC2">
      <w:rPr>
        <w:rFonts w:ascii="Open Sans" w:hAnsi="Open Sans" w:cs="Open Sans"/>
        <w:color w:val="9F9FA0"/>
        <w:sz w:val="14"/>
        <w:szCs w:val="14"/>
      </w:rPr>
      <w:t xml:space="preserve"> www.grupo</w:t>
    </w:r>
    <w:r w:rsidRPr="008D6AC2">
      <w:rPr>
        <w:rFonts w:ascii="Open Sans" w:hAnsi="Open Sans" w:cs="Open Sans"/>
        <w:b/>
        <w:bCs/>
        <w:color w:val="9F9FA0"/>
        <w:sz w:val="14"/>
        <w:szCs w:val="14"/>
      </w:rPr>
      <w:t>subbetica</w:t>
    </w:r>
    <w:r w:rsidRPr="008D6AC2">
      <w:rPr>
        <w:rFonts w:ascii="Open Sans" w:hAnsi="Open Sans" w:cs="Open Sans"/>
        <w:color w:val="9F9FA0"/>
        <w:sz w:val="14"/>
        <w:szCs w:val="14"/>
      </w:rPr>
      <w:t xml:space="preserve">.com   |   </w:t>
    </w:r>
    <w:r w:rsidR="001531A6">
      <w:rPr>
        <w:rFonts w:ascii="Open Sans" w:hAnsi="Open Sans" w:cs="Open Sans"/>
        <w:color w:val="9F9FA0"/>
        <w:sz w:val="14"/>
        <w:szCs w:val="14"/>
      </w:rPr>
      <w:t>gruposubbetica</w:t>
    </w:r>
    <w:r w:rsidRPr="008D6AC2">
      <w:rPr>
        <w:rFonts w:ascii="Open Sans" w:hAnsi="Open Sans" w:cs="Open Sans"/>
        <w:color w:val="9F9FA0"/>
        <w:sz w:val="14"/>
        <w:szCs w:val="14"/>
      </w:rPr>
      <w:t>@grupos</w:t>
    </w:r>
    <w:r w:rsidRPr="008D6AC2">
      <w:rPr>
        <w:rFonts w:ascii="Open Sans" w:hAnsi="Open Sans" w:cs="Open Sans"/>
        <w:b/>
        <w:bCs/>
        <w:color w:val="9F9FA0"/>
        <w:sz w:val="14"/>
        <w:szCs w:val="14"/>
      </w:rPr>
      <w:t>ubbetica</w:t>
    </w:r>
    <w:r w:rsidRPr="008D6AC2">
      <w:rPr>
        <w:rFonts w:ascii="Open Sans" w:hAnsi="Open Sans" w:cs="Open Sans"/>
        <w:color w:val="9F9FA0"/>
        <w:sz w:val="14"/>
        <w:szCs w:val="14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FFCFB" w14:textId="77777777" w:rsidR="007F081E" w:rsidRDefault="007F081E" w:rsidP="00B451E2">
      <w:pPr>
        <w:spacing w:after="0" w:line="240" w:lineRule="auto"/>
      </w:pPr>
      <w:r>
        <w:separator/>
      </w:r>
    </w:p>
  </w:footnote>
  <w:footnote w:type="continuationSeparator" w:id="0">
    <w:p w14:paraId="3CCB5ED5" w14:textId="77777777" w:rsidR="007F081E" w:rsidRDefault="007F081E" w:rsidP="00B45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2400" w14:textId="0CEC25CC" w:rsidR="004A48D0" w:rsidRDefault="00000000">
    <w:pPr>
      <w:pStyle w:val="Encabezado"/>
    </w:pPr>
    <w:r>
      <w:rPr>
        <w:noProof/>
      </w:rPr>
      <w:pict w14:anchorId="5A72B5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703797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papel de carta gris 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74532"/>
      <w:docPartObj>
        <w:docPartGallery w:val="Page Numbers (Top of Page)"/>
        <w:docPartUnique/>
      </w:docPartObj>
    </w:sdtPr>
    <w:sdtEndPr>
      <w:rPr>
        <w:color w:val="808080" w:themeColor="background1" w:themeShade="80"/>
        <w:sz w:val="20"/>
        <w:szCs w:val="20"/>
      </w:rPr>
    </w:sdtEndPr>
    <w:sdtContent>
      <w:p w14:paraId="4DF39E58" w14:textId="64457B14" w:rsidR="00A47905" w:rsidRPr="00A47905" w:rsidRDefault="00C65FA3" w:rsidP="00D929D0">
        <w:pPr>
          <w:pStyle w:val="Encabezado"/>
          <w:spacing w:before="240"/>
          <w:jc w:val="right"/>
          <w:rPr>
            <w:color w:val="808080" w:themeColor="background1" w:themeShade="80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2336" behindDoc="0" locked="0" layoutInCell="1" allowOverlap="1" wp14:anchorId="127D0C08" wp14:editId="5368209C">
              <wp:simplePos x="0" y="0"/>
              <wp:positionH relativeFrom="column">
                <wp:posOffset>-619125</wp:posOffset>
              </wp:positionH>
              <wp:positionV relativeFrom="paragraph">
                <wp:posOffset>-3810</wp:posOffset>
              </wp:positionV>
              <wp:extent cx="5363845" cy="359410"/>
              <wp:effectExtent l="0" t="0" r="8102" b="1951"/>
              <wp:wrapSquare wrapText="bothSides"/>
              <wp:docPr id="1294318964" name="Imagen1 Copia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>
                        <a:lum/>
                        <a:alphaModFix/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384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3360" behindDoc="0" locked="0" layoutInCell="1" allowOverlap="1" wp14:anchorId="4B1F86B6" wp14:editId="3F379BFD">
              <wp:simplePos x="0" y="0"/>
              <wp:positionH relativeFrom="column">
                <wp:posOffset>4985385</wp:posOffset>
              </wp:positionH>
              <wp:positionV relativeFrom="paragraph">
                <wp:posOffset>-19685</wp:posOffset>
              </wp:positionV>
              <wp:extent cx="417963" cy="359999"/>
              <wp:effectExtent l="0" t="0" r="1137" b="1951"/>
              <wp:wrapSquare wrapText="bothSides"/>
              <wp:docPr id="2111793896" name="Imagen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2">
                        <a:lum/>
                        <a:alphaModFix/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7963" cy="35999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pic:spPr>
                  </pic:pic>
                </a:graphicData>
              </a:graphic>
            </wp:anchor>
          </w:drawing>
        </w:r>
        <w:r w:rsidR="00A47905" w:rsidRPr="00A47905">
          <w:rPr>
            <w:color w:val="808080" w:themeColor="background1" w:themeShade="80"/>
            <w:sz w:val="20"/>
            <w:szCs w:val="20"/>
          </w:rPr>
          <w:t xml:space="preserve"> </w:t>
        </w:r>
      </w:p>
    </w:sdtContent>
  </w:sdt>
  <w:p w14:paraId="422FE6C0" w14:textId="5FCB94C4" w:rsidR="004A7258" w:rsidRDefault="00000000" w:rsidP="004A7258">
    <w:pPr>
      <w:pStyle w:val="Encabezado"/>
    </w:pPr>
    <w:r>
      <w:rPr>
        <w:noProof/>
      </w:rPr>
      <w:pict w14:anchorId="5FEF9E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703798" o:spid="_x0000_s1030" type="#_x0000_t75" style="position:absolute;margin-left:-85.25pt;margin-top:-101.05pt;width:595.7pt;height:841.9pt;z-index:-251656192;mso-position-horizontal-relative:margin;mso-position-vertical-relative:margin" o:allowincell="f">
          <v:imagedata r:id="rId3" o:title="papel de carta gris fo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DD7A" w14:textId="25A82CD0" w:rsidR="004A48D0" w:rsidRDefault="00000000">
    <w:pPr>
      <w:pStyle w:val="Encabezado"/>
    </w:pPr>
    <w:r>
      <w:rPr>
        <w:noProof/>
      </w:rPr>
      <w:pict w14:anchorId="3FCBEA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703796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papel de carta gris 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C0943"/>
    <w:multiLevelType w:val="hybridMultilevel"/>
    <w:tmpl w:val="B65EA61E"/>
    <w:lvl w:ilvl="0" w:tplc="6E88B32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05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1E2"/>
    <w:rsid w:val="000137E7"/>
    <w:rsid w:val="00035F1C"/>
    <w:rsid w:val="00040780"/>
    <w:rsid w:val="00056B5E"/>
    <w:rsid w:val="000874A9"/>
    <w:rsid w:val="000C3885"/>
    <w:rsid w:val="000C5E7F"/>
    <w:rsid w:val="000E05BD"/>
    <w:rsid w:val="000F1FEF"/>
    <w:rsid w:val="001012CF"/>
    <w:rsid w:val="00120CFD"/>
    <w:rsid w:val="00140385"/>
    <w:rsid w:val="001403D9"/>
    <w:rsid w:val="001418E0"/>
    <w:rsid w:val="001469D9"/>
    <w:rsid w:val="00150317"/>
    <w:rsid w:val="001531A6"/>
    <w:rsid w:val="001607AC"/>
    <w:rsid w:val="0018263B"/>
    <w:rsid w:val="00186D43"/>
    <w:rsid w:val="0019510B"/>
    <w:rsid w:val="00195164"/>
    <w:rsid w:val="00197F8D"/>
    <w:rsid w:val="001D6F35"/>
    <w:rsid w:val="001D6F4C"/>
    <w:rsid w:val="001E278E"/>
    <w:rsid w:val="001F0083"/>
    <w:rsid w:val="002263F5"/>
    <w:rsid w:val="00232895"/>
    <w:rsid w:val="0023689B"/>
    <w:rsid w:val="002430E7"/>
    <w:rsid w:val="0026765D"/>
    <w:rsid w:val="00271CC5"/>
    <w:rsid w:val="0027242B"/>
    <w:rsid w:val="00277432"/>
    <w:rsid w:val="00280494"/>
    <w:rsid w:val="00292ECF"/>
    <w:rsid w:val="002937B7"/>
    <w:rsid w:val="002A177F"/>
    <w:rsid w:val="002D4B11"/>
    <w:rsid w:val="002F6030"/>
    <w:rsid w:val="0032669F"/>
    <w:rsid w:val="00327095"/>
    <w:rsid w:val="0034626E"/>
    <w:rsid w:val="00351706"/>
    <w:rsid w:val="00373A44"/>
    <w:rsid w:val="003836F1"/>
    <w:rsid w:val="003B05E1"/>
    <w:rsid w:val="003D2CCE"/>
    <w:rsid w:val="003E1844"/>
    <w:rsid w:val="003E3B65"/>
    <w:rsid w:val="003E7445"/>
    <w:rsid w:val="003F2009"/>
    <w:rsid w:val="003F7A85"/>
    <w:rsid w:val="00403F05"/>
    <w:rsid w:val="00406027"/>
    <w:rsid w:val="00407A54"/>
    <w:rsid w:val="004157C7"/>
    <w:rsid w:val="00424481"/>
    <w:rsid w:val="00431ADE"/>
    <w:rsid w:val="00433BFB"/>
    <w:rsid w:val="00491B2E"/>
    <w:rsid w:val="004A48D0"/>
    <w:rsid w:val="004A7258"/>
    <w:rsid w:val="004B1FFF"/>
    <w:rsid w:val="004C1BA7"/>
    <w:rsid w:val="004C72E6"/>
    <w:rsid w:val="004D0D30"/>
    <w:rsid w:val="004D54B8"/>
    <w:rsid w:val="004D7CD9"/>
    <w:rsid w:val="004E6142"/>
    <w:rsid w:val="00500AAA"/>
    <w:rsid w:val="005138DE"/>
    <w:rsid w:val="00531DAF"/>
    <w:rsid w:val="00532915"/>
    <w:rsid w:val="00551FA1"/>
    <w:rsid w:val="0057722F"/>
    <w:rsid w:val="00581EE6"/>
    <w:rsid w:val="00584606"/>
    <w:rsid w:val="0058503A"/>
    <w:rsid w:val="0059694E"/>
    <w:rsid w:val="005A4C1F"/>
    <w:rsid w:val="005B04AB"/>
    <w:rsid w:val="005B2ED9"/>
    <w:rsid w:val="00612432"/>
    <w:rsid w:val="00637A68"/>
    <w:rsid w:val="00655937"/>
    <w:rsid w:val="00662246"/>
    <w:rsid w:val="00675A86"/>
    <w:rsid w:val="006A1540"/>
    <w:rsid w:val="006A2CC6"/>
    <w:rsid w:val="006C780E"/>
    <w:rsid w:val="006E6B52"/>
    <w:rsid w:val="006F1394"/>
    <w:rsid w:val="00705BCE"/>
    <w:rsid w:val="007162BF"/>
    <w:rsid w:val="00716A76"/>
    <w:rsid w:val="00726F26"/>
    <w:rsid w:val="00730E4E"/>
    <w:rsid w:val="00746F6F"/>
    <w:rsid w:val="007740D7"/>
    <w:rsid w:val="007B39D7"/>
    <w:rsid w:val="007C5B61"/>
    <w:rsid w:val="007D43D9"/>
    <w:rsid w:val="007E1D74"/>
    <w:rsid w:val="007F081E"/>
    <w:rsid w:val="007F152F"/>
    <w:rsid w:val="007F1D1C"/>
    <w:rsid w:val="00814C43"/>
    <w:rsid w:val="0083784E"/>
    <w:rsid w:val="0084443A"/>
    <w:rsid w:val="008541A5"/>
    <w:rsid w:val="0085508E"/>
    <w:rsid w:val="00861530"/>
    <w:rsid w:val="00871957"/>
    <w:rsid w:val="0087210B"/>
    <w:rsid w:val="00890D63"/>
    <w:rsid w:val="008B5ACE"/>
    <w:rsid w:val="008C595B"/>
    <w:rsid w:val="008D6AC2"/>
    <w:rsid w:val="008D794F"/>
    <w:rsid w:val="008E0702"/>
    <w:rsid w:val="008E70E4"/>
    <w:rsid w:val="009103CF"/>
    <w:rsid w:val="00917203"/>
    <w:rsid w:val="00922968"/>
    <w:rsid w:val="00934253"/>
    <w:rsid w:val="0096611B"/>
    <w:rsid w:val="00970C89"/>
    <w:rsid w:val="009A0C10"/>
    <w:rsid w:val="009A1E48"/>
    <w:rsid w:val="009C40FB"/>
    <w:rsid w:val="009C562C"/>
    <w:rsid w:val="009C6D5F"/>
    <w:rsid w:val="009D2140"/>
    <w:rsid w:val="009F08E1"/>
    <w:rsid w:val="009F1A03"/>
    <w:rsid w:val="00A25E9A"/>
    <w:rsid w:val="00A47905"/>
    <w:rsid w:val="00A63852"/>
    <w:rsid w:val="00A677A0"/>
    <w:rsid w:val="00A83032"/>
    <w:rsid w:val="00A91404"/>
    <w:rsid w:val="00AB2F82"/>
    <w:rsid w:val="00B01026"/>
    <w:rsid w:val="00B056B4"/>
    <w:rsid w:val="00B260F5"/>
    <w:rsid w:val="00B451E2"/>
    <w:rsid w:val="00B906C9"/>
    <w:rsid w:val="00B912F7"/>
    <w:rsid w:val="00BB68F9"/>
    <w:rsid w:val="00BD2258"/>
    <w:rsid w:val="00BD483A"/>
    <w:rsid w:val="00C10E07"/>
    <w:rsid w:val="00C22895"/>
    <w:rsid w:val="00C26801"/>
    <w:rsid w:val="00C36F39"/>
    <w:rsid w:val="00C61C79"/>
    <w:rsid w:val="00C65FA3"/>
    <w:rsid w:val="00C679AF"/>
    <w:rsid w:val="00C80CAD"/>
    <w:rsid w:val="00C86FF3"/>
    <w:rsid w:val="00CC0BBD"/>
    <w:rsid w:val="00CE2389"/>
    <w:rsid w:val="00CE3C4F"/>
    <w:rsid w:val="00D235AE"/>
    <w:rsid w:val="00D3148D"/>
    <w:rsid w:val="00D354C2"/>
    <w:rsid w:val="00D4384F"/>
    <w:rsid w:val="00D61935"/>
    <w:rsid w:val="00D738FE"/>
    <w:rsid w:val="00D916C5"/>
    <w:rsid w:val="00D929D0"/>
    <w:rsid w:val="00D953DF"/>
    <w:rsid w:val="00DD66A2"/>
    <w:rsid w:val="00DD70F9"/>
    <w:rsid w:val="00E03EEA"/>
    <w:rsid w:val="00E10633"/>
    <w:rsid w:val="00E16945"/>
    <w:rsid w:val="00E27717"/>
    <w:rsid w:val="00E75E37"/>
    <w:rsid w:val="00E851CA"/>
    <w:rsid w:val="00E94AAB"/>
    <w:rsid w:val="00EB2F1B"/>
    <w:rsid w:val="00EC420C"/>
    <w:rsid w:val="00EF6D38"/>
    <w:rsid w:val="00F11D8E"/>
    <w:rsid w:val="00F1765F"/>
    <w:rsid w:val="00F32EEE"/>
    <w:rsid w:val="00F64D47"/>
    <w:rsid w:val="00F87C63"/>
    <w:rsid w:val="00FF4B0F"/>
    <w:rsid w:val="388CD704"/>
    <w:rsid w:val="4E3564CD"/>
    <w:rsid w:val="4F2FE5D8"/>
    <w:rsid w:val="69D2C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F61D7"/>
  <w15:chartTrackingRefBased/>
  <w15:docId w15:val="{8DB1ACCF-2463-4067-8C8D-0E9AD0C4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5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5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451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5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51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5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5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5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5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5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5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B45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51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51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51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51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51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51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5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5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5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5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5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51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51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51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5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51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51E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45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1E2"/>
  </w:style>
  <w:style w:type="paragraph" w:styleId="Piedepgina">
    <w:name w:val="footer"/>
    <w:basedOn w:val="Normal"/>
    <w:link w:val="PiedepginaCar"/>
    <w:uiPriority w:val="99"/>
    <w:unhideWhenUsed/>
    <w:rsid w:val="00B45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1E2"/>
  </w:style>
  <w:style w:type="table" w:styleId="Tablaconcuadrcula">
    <w:name w:val="Table Grid"/>
    <w:basedOn w:val="Tablanormal"/>
    <w:uiPriority w:val="39"/>
    <w:rsid w:val="008D794F"/>
    <w:pPr>
      <w:spacing w:after="0" w:line="240" w:lineRule="auto"/>
    </w:pPr>
    <w:rPr>
      <w:rFonts w:eastAsiaTheme="minorEastAsia"/>
      <w:kern w:val="0"/>
      <w:sz w:val="22"/>
      <w:szCs w:val="22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260F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260F5"/>
    <w:rPr>
      <w:color w:val="605E5C"/>
      <w:shd w:val="clear" w:color="auto" w:fill="E1DFDD"/>
    </w:rPr>
  </w:style>
  <w:style w:type="paragraph" w:customStyle="1" w:styleId="msolistparagraph0">
    <w:name w:val="msolistparagraph"/>
    <w:basedOn w:val="Normal"/>
    <w:rsid w:val="0067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table" w:styleId="Sombreadomedio1-nfasis4">
    <w:name w:val="Medium Shading 1 Accent 4"/>
    <w:basedOn w:val="Tablanormal"/>
    <w:uiPriority w:val="63"/>
    <w:rsid w:val="00675A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uadrculaclara1">
    <w:name w:val="Cuadrícula clara1"/>
    <w:basedOn w:val="Tablanormal"/>
    <w:uiPriority w:val="62"/>
    <w:rsid w:val="00675A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4">
    <w:name w:val="Light Grid Accent 4"/>
    <w:basedOn w:val="Tablanormal"/>
    <w:uiPriority w:val="62"/>
    <w:rsid w:val="00675A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paragraph" w:styleId="Textodeglobo">
    <w:name w:val="Balloon Text"/>
    <w:basedOn w:val="Normal"/>
    <w:link w:val="TextodegloboCar"/>
    <w:rsid w:val="00675A86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character" w:customStyle="1" w:styleId="TextodegloboCar">
    <w:name w:val="Texto de globo Car"/>
    <w:basedOn w:val="Fuentedeprrafopredeter"/>
    <w:link w:val="Textodeglobo"/>
    <w:rsid w:val="00675A86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character" w:customStyle="1" w:styleId="apple-converted-space">
    <w:name w:val="apple-converted-space"/>
    <w:basedOn w:val="Fuentedeprrafopredeter"/>
    <w:rsid w:val="00675A86"/>
  </w:style>
  <w:style w:type="table" w:styleId="Cuadrculamedia2-nfasis4">
    <w:name w:val="Medium Grid 2 Accent 4"/>
    <w:basedOn w:val="Tablanormal"/>
    <w:uiPriority w:val="68"/>
    <w:rsid w:val="00675A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s-E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staoscura-nfasis4">
    <w:name w:val="Dark List Accent 4"/>
    <w:basedOn w:val="Tablanormal"/>
    <w:uiPriority w:val="70"/>
    <w:rsid w:val="00675A8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  <w:kern w:val="0"/>
      <w:sz w:val="20"/>
      <w:szCs w:val="20"/>
      <w:lang w:eastAsia="es-ES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paragraph" w:customStyle="1" w:styleId="Standard">
    <w:name w:val="Standard"/>
    <w:rsid w:val="00675A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lang w:eastAsia="es-ES"/>
      <w14:ligatures w14:val="none"/>
    </w:rPr>
  </w:style>
  <w:style w:type="character" w:styleId="Refdecomentario">
    <w:name w:val="annotation reference"/>
    <w:basedOn w:val="Fuentedeprrafopredeter"/>
    <w:uiPriority w:val="99"/>
    <w:rsid w:val="00675A8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75A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rsid w:val="00675A86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75A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75A86"/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  <w14:ligatures w14:val="none"/>
    </w:rPr>
  </w:style>
  <w:style w:type="character" w:styleId="Hipervnculovisitado">
    <w:name w:val="FollowedHyperlink"/>
    <w:basedOn w:val="Fuentedeprrafopredeter"/>
    <w:rsid w:val="00675A86"/>
    <w:rPr>
      <w:color w:val="96607D" w:themeColor="followedHyperlink"/>
      <w:u w:val="single"/>
    </w:rPr>
  </w:style>
  <w:style w:type="paragraph" w:customStyle="1" w:styleId="Default">
    <w:name w:val="Default"/>
    <w:rsid w:val="00675A8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s-ES"/>
      <w14:ligatures w14:val="none"/>
    </w:rPr>
  </w:style>
  <w:style w:type="character" w:styleId="nfasis">
    <w:name w:val="Emphasis"/>
    <w:basedOn w:val="Fuentedeprrafopredeter"/>
    <w:qFormat/>
    <w:rsid w:val="00675A86"/>
    <w:rPr>
      <w:i/>
      <w:i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75A86"/>
    <w:rPr>
      <w:color w:val="605E5C"/>
      <w:shd w:val="clear" w:color="auto" w:fill="E1DFDD"/>
    </w:rPr>
  </w:style>
  <w:style w:type="paragraph" w:customStyle="1" w:styleId="TableContents">
    <w:name w:val="Table Contents"/>
    <w:basedOn w:val="Normal"/>
    <w:uiPriority w:val="99"/>
    <w:rsid w:val="00675A86"/>
    <w:pPr>
      <w:suppressLineNumbers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lang w:eastAsia="zh-CN" w:bidi="hi-IN"/>
      <w14:ligatures w14:val="none"/>
    </w:rPr>
  </w:style>
  <w:style w:type="paragraph" w:styleId="NormalWeb">
    <w:name w:val="Normal (Web)"/>
    <w:basedOn w:val="Normal"/>
    <w:uiPriority w:val="99"/>
    <w:unhideWhenUsed/>
    <w:rsid w:val="00675A86"/>
    <w:pPr>
      <w:suppressAutoHyphens/>
      <w:autoSpaceDN w:val="0"/>
      <w:spacing w:before="100" w:after="119" w:line="240" w:lineRule="auto"/>
    </w:pPr>
    <w:rPr>
      <w:rFonts w:ascii="Arial Unicode MS" w:eastAsia="Arial Unicode MS" w:hAnsi="Arial Unicode MS" w:cs="Arial Unicode MS"/>
      <w:kern w:val="3"/>
      <w:lang w:eastAsia="zh-CN" w:bidi="hi-IN"/>
      <w14:ligatures w14:val="none"/>
    </w:rPr>
  </w:style>
  <w:style w:type="character" w:customStyle="1" w:styleId="6qdm">
    <w:name w:val="_6qdm"/>
    <w:basedOn w:val="Fuentedeprrafopredeter"/>
    <w:rsid w:val="00675A86"/>
  </w:style>
  <w:style w:type="character" w:customStyle="1" w:styleId="58cl">
    <w:name w:val="_58cl"/>
    <w:basedOn w:val="Fuentedeprrafopredeter"/>
    <w:rsid w:val="00675A86"/>
  </w:style>
  <w:style w:type="character" w:customStyle="1" w:styleId="58cm">
    <w:name w:val="_58cm"/>
    <w:basedOn w:val="Fuentedeprrafopredeter"/>
    <w:rsid w:val="00675A86"/>
  </w:style>
  <w:style w:type="paragraph" w:styleId="Revisin">
    <w:name w:val="Revision"/>
    <w:hidden/>
    <w:uiPriority w:val="99"/>
    <w:semiHidden/>
    <w:rsid w:val="00675A86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customStyle="1" w:styleId="Pa1">
    <w:name w:val="Pa1"/>
    <w:basedOn w:val="Normal"/>
    <w:uiPriority w:val="99"/>
    <w:rsid w:val="00675A86"/>
    <w:pPr>
      <w:autoSpaceDE w:val="0"/>
      <w:autoSpaceDN w:val="0"/>
      <w:spacing w:after="0" w:line="241" w:lineRule="atLeast"/>
    </w:pPr>
    <w:rPr>
      <w:rFonts w:ascii="Montserrat" w:hAnsi="Montserrat" w:cs="Calibri"/>
      <w:kern w:val="0"/>
      <w:lang w:eastAsia="es-ES"/>
      <w14:ligatures w14:val="none"/>
    </w:rPr>
  </w:style>
  <w:style w:type="character" w:customStyle="1" w:styleId="A1">
    <w:name w:val="A1"/>
    <w:basedOn w:val="Fuentedeprrafopredeter"/>
    <w:uiPriority w:val="99"/>
    <w:rsid w:val="00675A86"/>
    <w:rPr>
      <w:rFonts w:ascii="Montserrat" w:hAnsi="Montserrat" w:hint="default"/>
      <w:b/>
      <w:bCs/>
      <w:color w:val="26201E"/>
    </w:rPr>
  </w:style>
  <w:style w:type="table" w:styleId="Tablaconcuadrcula5oscura-nfasis1">
    <w:name w:val="Grid Table 5 Dark Accent 1"/>
    <w:basedOn w:val="Tablanormal"/>
    <w:uiPriority w:val="50"/>
    <w:rsid w:val="00675A8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character" w:customStyle="1" w:styleId="html-span">
    <w:name w:val="html-span"/>
    <w:basedOn w:val="Fuentedeprrafopredeter"/>
    <w:rsid w:val="00675A86"/>
  </w:style>
  <w:style w:type="character" w:customStyle="1" w:styleId="xjp7ctv">
    <w:name w:val="xjp7ctv"/>
    <w:basedOn w:val="Fuentedeprrafopredeter"/>
    <w:rsid w:val="00675A86"/>
  </w:style>
  <w:style w:type="paragraph" w:styleId="Sinespaciado">
    <w:name w:val="No Spacing"/>
    <w:uiPriority w:val="1"/>
    <w:qFormat/>
    <w:rsid w:val="007F15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C4E47-5E26-4A5E-B7C4-6D6B7312B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Navarro Marin</dc:creator>
  <cp:keywords/>
  <dc:description/>
  <cp:lastModifiedBy>Tomas Ruiz</cp:lastModifiedBy>
  <cp:revision>4</cp:revision>
  <cp:lastPrinted>2026-05-14T06:59:00Z</cp:lastPrinted>
  <dcterms:created xsi:type="dcterms:W3CDTF">2026-07-16T07:15:00Z</dcterms:created>
  <dcterms:modified xsi:type="dcterms:W3CDTF">2026-10-01T08:57:00Z</dcterms:modified>
</cp:coreProperties>
</file>